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45E3" w14:textId="69136784" w:rsidR="002E7FDF" w:rsidRPr="003A544E" w:rsidRDefault="00CE1DFF">
      <w:pPr>
        <w:rPr>
          <w:b/>
          <w:highlight w:val="white"/>
        </w:rPr>
      </w:pPr>
      <w:r w:rsidRPr="003A544E">
        <w:rPr>
          <w:b/>
          <w:noProof/>
          <w:highlight w:val="white"/>
          <w:lang w:val="en-GB"/>
        </w:rPr>
        <w:drawing>
          <wp:inline distT="114300" distB="114300" distL="114300" distR="114300" wp14:anchorId="316B0D7C" wp14:editId="72F11CCB">
            <wp:extent cx="4179094" cy="10715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79094" cy="1071563"/>
                    </a:xfrm>
                    <a:prstGeom prst="rect">
                      <a:avLst/>
                    </a:prstGeom>
                    <a:ln/>
                  </pic:spPr>
                </pic:pic>
              </a:graphicData>
            </a:graphic>
          </wp:inline>
        </w:drawing>
      </w:r>
    </w:p>
    <w:p w14:paraId="3A53076E" w14:textId="77777777" w:rsidR="002E7FDF" w:rsidRPr="003A544E" w:rsidRDefault="002E7FDF">
      <w:pPr>
        <w:rPr>
          <w:b/>
          <w:highlight w:val="white"/>
        </w:rPr>
      </w:pPr>
    </w:p>
    <w:p w14:paraId="1E50EB5E" w14:textId="77777777" w:rsidR="002E7FDF" w:rsidRPr="003A544E" w:rsidRDefault="002E7FDF">
      <w:pPr>
        <w:rPr>
          <w:b/>
          <w:highlight w:val="white"/>
        </w:rPr>
      </w:pPr>
    </w:p>
    <w:p w14:paraId="216237E9" w14:textId="47C05CC8" w:rsidR="002E7FDF" w:rsidRPr="003A544E" w:rsidRDefault="00CE1DFF">
      <w:pPr>
        <w:rPr>
          <w:b/>
          <w:highlight w:val="white"/>
        </w:rPr>
      </w:pPr>
      <w:r w:rsidRPr="003A544E">
        <w:rPr>
          <w:b/>
          <w:highlight w:val="white"/>
        </w:rPr>
        <w:t>OPEN CALL</w:t>
      </w:r>
    </w:p>
    <w:p w14:paraId="5360F431" w14:textId="08D52DEC" w:rsidR="002E7FDF" w:rsidRPr="003A544E" w:rsidRDefault="00CE1DFF" w:rsidP="1DD38C31">
      <w:pPr>
        <w:rPr>
          <w:b/>
          <w:bCs/>
          <w:highlight w:val="white"/>
        </w:rPr>
      </w:pPr>
      <w:r w:rsidRPr="003A544E">
        <w:rPr>
          <w:b/>
          <w:bCs/>
        </w:rPr>
        <w:t xml:space="preserve">Research and Development Bursaries </w:t>
      </w:r>
    </w:p>
    <w:p w14:paraId="4984F017" w14:textId="77777777" w:rsidR="002E7FDF" w:rsidRPr="003A544E" w:rsidRDefault="002E7FDF">
      <w:pPr>
        <w:rPr>
          <w:highlight w:val="white"/>
        </w:rPr>
      </w:pPr>
    </w:p>
    <w:p w14:paraId="0BFB789A" w14:textId="341AA33E" w:rsidR="002E7FDF" w:rsidRPr="003A544E" w:rsidRDefault="00CE1DFF">
      <w:pPr>
        <w:jc w:val="both"/>
        <w:rPr>
          <w:highlight w:val="white"/>
        </w:rPr>
      </w:pPr>
      <w:r w:rsidRPr="003A544E">
        <w:rPr>
          <w:highlight w:val="white"/>
        </w:rPr>
        <w:t xml:space="preserve">Over the next three years, the West of England Visual Arts Alliance </w:t>
      </w:r>
      <w:r w:rsidR="00983578" w:rsidRPr="003A544E">
        <w:rPr>
          <w:highlight w:val="white"/>
        </w:rPr>
        <w:t xml:space="preserve">(WEVAA) </w:t>
      </w:r>
      <w:r w:rsidRPr="003A544E">
        <w:rPr>
          <w:highlight w:val="white"/>
        </w:rPr>
        <w:t>aims to transform Bristol and the West of England into a place where the visual arts can thrive, providing critical opportunities and support to enable diverse local artists, curators and young people to develop their careers and achieve their potential.</w:t>
      </w:r>
    </w:p>
    <w:p w14:paraId="494E620B" w14:textId="77777777" w:rsidR="002E7FDF" w:rsidRPr="003A544E" w:rsidRDefault="002E7FDF">
      <w:pPr>
        <w:jc w:val="both"/>
        <w:rPr>
          <w:highlight w:val="white"/>
        </w:rPr>
      </w:pPr>
    </w:p>
    <w:p w14:paraId="6DBA558A" w14:textId="77777777" w:rsidR="008C323E" w:rsidRPr="003A544E" w:rsidRDefault="73144016">
      <w:pPr>
        <w:jc w:val="both"/>
      </w:pPr>
      <w:r w:rsidRPr="003A544E">
        <w:rPr>
          <w:highlight w:val="white"/>
        </w:rPr>
        <w:t>WEVAA is invested in supporting exceptional visual arts projects to grow, across</w:t>
      </w:r>
      <w:r w:rsidR="00F77834" w:rsidRPr="003A544E">
        <w:rPr>
          <w:highlight w:val="white"/>
        </w:rPr>
        <w:t xml:space="preserve"> </w:t>
      </w:r>
      <w:r w:rsidRPr="003A544E">
        <w:rPr>
          <w:highlight w:val="white"/>
        </w:rPr>
        <w:t xml:space="preserve">the West of England region. </w:t>
      </w:r>
      <w:r w:rsidRPr="003A544E">
        <w:t xml:space="preserve">All partners are committed to inclusivity and developing more equitable practices. We consider diversity a strength and are keen to ensure more representation of the different backgrounds and experiences that make up our communities. </w:t>
      </w:r>
    </w:p>
    <w:p w14:paraId="17CD7849" w14:textId="77777777" w:rsidR="008C323E" w:rsidRPr="003A544E" w:rsidRDefault="008C323E">
      <w:pPr>
        <w:jc w:val="both"/>
      </w:pPr>
    </w:p>
    <w:p w14:paraId="5F141F61" w14:textId="33312AE9" w:rsidR="002E7FDF" w:rsidRDefault="73144016" w:rsidP="1DD38C31">
      <w:pPr>
        <w:jc w:val="both"/>
        <w:rPr>
          <w:bCs/>
          <w:highlight w:val="white"/>
        </w:rPr>
      </w:pPr>
      <w:r w:rsidRPr="003A544E">
        <w:rPr>
          <w:bCs/>
        </w:rPr>
        <w:t>We particularly welcome applications from people who are currently underrepresented in the UK arts sector, including those who identify as D/deaf, disabled, neurodivergent</w:t>
      </w:r>
      <w:r w:rsidR="4FAABD8B" w:rsidRPr="003A544E">
        <w:rPr>
          <w:bCs/>
        </w:rPr>
        <w:t>, LGBTQIA+,</w:t>
      </w:r>
      <w:r w:rsidRPr="003A544E">
        <w:rPr>
          <w:bCs/>
        </w:rPr>
        <w:t xml:space="preserve"> those from lower socio-economic backgrounds or living or working in areas of socio-economic deprivation</w:t>
      </w:r>
      <w:r w:rsidR="6AE4AF5A" w:rsidRPr="003A544E">
        <w:rPr>
          <w:bCs/>
        </w:rPr>
        <w:t>,</w:t>
      </w:r>
      <w:r w:rsidRPr="003A544E">
        <w:rPr>
          <w:bCs/>
        </w:rPr>
        <w:t xml:space="preserve"> </w:t>
      </w:r>
      <w:r w:rsidRPr="003A544E">
        <w:rPr>
          <w:bCs/>
          <w:highlight w:val="white"/>
        </w:rPr>
        <w:t>and</w:t>
      </w:r>
      <w:r w:rsidR="313AF7F3" w:rsidRPr="003A544E">
        <w:rPr>
          <w:bCs/>
          <w:highlight w:val="white"/>
        </w:rPr>
        <w:t xml:space="preserve"> those</w:t>
      </w:r>
      <w:r w:rsidRPr="003A544E">
        <w:rPr>
          <w:bCs/>
          <w:highlight w:val="white"/>
        </w:rPr>
        <w:t xml:space="preserve"> who experience racism.</w:t>
      </w:r>
    </w:p>
    <w:p w14:paraId="00480DFB" w14:textId="77777777" w:rsidR="00534D42" w:rsidRDefault="00534D42" w:rsidP="1DD38C31">
      <w:pPr>
        <w:jc w:val="both"/>
        <w:rPr>
          <w:bCs/>
          <w:highlight w:val="white"/>
        </w:rPr>
      </w:pPr>
    </w:p>
    <w:p w14:paraId="60FE378A" w14:textId="77777777" w:rsidR="00534D42" w:rsidRPr="00EC2BF5" w:rsidRDefault="00534D42" w:rsidP="00534D42">
      <w:pPr>
        <w:rPr>
          <w:highlight w:val="white"/>
        </w:rPr>
      </w:pPr>
      <w:r w:rsidRPr="00EC2BF5">
        <w:rPr>
          <w:highlight w:val="white"/>
        </w:rPr>
        <w:t xml:space="preserve">WEVAA will award three Research and Development </w:t>
      </w:r>
      <w:r w:rsidRPr="00EC2BF5">
        <w:t xml:space="preserve">Fellowships of £10,000, and 12–17 Research and Development Bursaries ranging from £500-£1,000 each. These </w:t>
      </w:r>
      <w:r w:rsidRPr="00EC2BF5">
        <w:rPr>
          <w:highlight w:val="white"/>
        </w:rPr>
        <w:t xml:space="preserve">will be selected from an open application process each year across the three years of the </w:t>
      </w:r>
      <w:proofErr w:type="spellStart"/>
      <w:r w:rsidRPr="00EC2BF5">
        <w:rPr>
          <w:highlight w:val="white"/>
        </w:rPr>
        <w:t>programme</w:t>
      </w:r>
      <w:proofErr w:type="spellEnd"/>
      <w:r w:rsidRPr="00EC2BF5">
        <w:rPr>
          <w:highlight w:val="white"/>
        </w:rPr>
        <w:t>.</w:t>
      </w:r>
    </w:p>
    <w:p w14:paraId="448C9A09" w14:textId="77777777" w:rsidR="00534D42" w:rsidRPr="003A544E" w:rsidRDefault="00534D42" w:rsidP="1DD38C31">
      <w:pPr>
        <w:jc w:val="both"/>
        <w:rPr>
          <w:bCs/>
        </w:rPr>
      </w:pPr>
    </w:p>
    <w:p w14:paraId="2204AED9" w14:textId="77777777" w:rsidR="002E7FDF" w:rsidRPr="003A544E" w:rsidRDefault="002E7FDF">
      <w:pPr>
        <w:rPr>
          <w:highlight w:val="white"/>
        </w:rPr>
      </w:pPr>
    </w:p>
    <w:p w14:paraId="1A6C5A5C" w14:textId="59046C20" w:rsidR="00983578" w:rsidRPr="003A544E" w:rsidRDefault="003A544E" w:rsidP="1DD38C31">
      <w:pPr>
        <w:rPr>
          <w:b/>
          <w:bCs/>
          <w:highlight w:val="white"/>
        </w:rPr>
      </w:pPr>
      <w:r w:rsidRPr="003A544E">
        <w:rPr>
          <w:b/>
          <w:highlight w:val="white"/>
        </w:rPr>
        <w:t>About the</w:t>
      </w:r>
      <w:r w:rsidRPr="003A544E">
        <w:rPr>
          <w:highlight w:val="white"/>
        </w:rPr>
        <w:t xml:space="preserve"> </w:t>
      </w:r>
      <w:r w:rsidR="00983578" w:rsidRPr="003A544E">
        <w:rPr>
          <w:b/>
          <w:bCs/>
          <w:highlight w:val="white"/>
        </w:rPr>
        <w:t xml:space="preserve">Research and Development </w:t>
      </w:r>
      <w:r w:rsidRPr="003A544E">
        <w:rPr>
          <w:b/>
          <w:bCs/>
          <w:highlight w:val="white"/>
        </w:rPr>
        <w:t>Bursaries</w:t>
      </w:r>
      <w:r w:rsidR="00983578" w:rsidRPr="003A544E">
        <w:rPr>
          <w:highlight w:val="white"/>
        </w:rPr>
        <w:t xml:space="preserve"> </w:t>
      </w:r>
    </w:p>
    <w:p w14:paraId="37084C2C" w14:textId="77777777" w:rsidR="002E7FDF" w:rsidRPr="003A544E" w:rsidRDefault="002E7FDF">
      <w:pPr>
        <w:rPr>
          <w:b/>
          <w:highlight w:val="white"/>
        </w:rPr>
      </w:pPr>
    </w:p>
    <w:p w14:paraId="5F20781F" w14:textId="67FE05BC" w:rsidR="002E7FDF" w:rsidRPr="003A544E" w:rsidRDefault="00FB535B">
      <w:pPr>
        <w:rPr>
          <w:highlight w:val="white"/>
        </w:rPr>
      </w:pPr>
      <w:r w:rsidRPr="003A544E">
        <w:rPr>
          <w:highlight w:val="white"/>
        </w:rPr>
        <w:t xml:space="preserve">We will award </w:t>
      </w:r>
      <w:r w:rsidR="00CE1DFF" w:rsidRPr="003A544E">
        <w:rPr>
          <w:highlight w:val="white"/>
        </w:rPr>
        <w:t>1</w:t>
      </w:r>
      <w:r w:rsidR="00F90481" w:rsidRPr="003A544E">
        <w:rPr>
          <w:highlight w:val="white"/>
        </w:rPr>
        <w:t>2</w:t>
      </w:r>
      <w:r w:rsidRPr="003A544E">
        <w:t>–</w:t>
      </w:r>
      <w:r w:rsidR="00F90481" w:rsidRPr="003A544E">
        <w:rPr>
          <w:highlight w:val="white"/>
        </w:rPr>
        <w:t>17</w:t>
      </w:r>
      <w:r w:rsidR="00CE1DFF" w:rsidRPr="003A544E">
        <w:rPr>
          <w:highlight w:val="white"/>
        </w:rPr>
        <w:t xml:space="preserve"> Research and Development Bursaries</w:t>
      </w:r>
      <w:r w:rsidRPr="003A544E">
        <w:rPr>
          <w:highlight w:val="white"/>
        </w:rPr>
        <w:t xml:space="preserve"> to artists over the next three years</w:t>
      </w:r>
      <w:r w:rsidR="00CE1DFF" w:rsidRPr="003A544E">
        <w:rPr>
          <w:highlight w:val="white"/>
        </w:rPr>
        <w:t>, ranging from £500</w:t>
      </w:r>
      <w:r w:rsidRPr="003A544E">
        <w:t>–</w:t>
      </w:r>
      <w:r w:rsidR="00CE1DFF" w:rsidRPr="003A544E">
        <w:rPr>
          <w:highlight w:val="white"/>
        </w:rPr>
        <w:t>£1,000</w:t>
      </w:r>
      <w:r w:rsidRPr="003A544E">
        <w:rPr>
          <w:highlight w:val="white"/>
        </w:rPr>
        <w:t xml:space="preserve"> each</w:t>
      </w:r>
      <w:r w:rsidR="00CE1DFF" w:rsidRPr="003A544E">
        <w:rPr>
          <w:highlight w:val="white"/>
        </w:rPr>
        <w:t xml:space="preserve">. The bursaries are available to develop ideas in your art practice and can be used for research, travel, materials and any other costs related to the development of your work. The panel </w:t>
      </w:r>
      <w:r w:rsidRPr="003A544E">
        <w:rPr>
          <w:highlight w:val="white"/>
        </w:rPr>
        <w:t>are</w:t>
      </w:r>
      <w:r w:rsidR="00CE1DFF" w:rsidRPr="003A544E">
        <w:rPr>
          <w:highlight w:val="white"/>
        </w:rPr>
        <w:t xml:space="preserve"> looking for you to clearly evidence how these costs are critical to the development of new work and opportunities.</w:t>
      </w:r>
    </w:p>
    <w:p w14:paraId="7BAD31FF" w14:textId="413A5AE2" w:rsidR="002E7FDF" w:rsidRPr="003A544E" w:rsidRDefault="00FB535B">
      <w:pPr>
        <w:shd w:val="clear" w:color="auto" w:fill="FFFFFF"/>
        <w:spacing w:before="240" w:after="240"/>
        <w:rPr>
          <w:b/>
        </w:rPr>
      </w:pPr>
      <w:r w:rsidRPr="003A544E">
        <w:rPr>
          <w:b/>
        </w:rPr>
        <w:t>How to apply</w:t>
      </w:r>
    </w:p>
    <w:p w14:paraId="3E6403B1" w14:textId="00548E43" w:rsidR="002E7FDF" w:rsidRPr="003A544E" w:rsidRDefault="00CE1DFF">
      <w:pPr>
        <w:shd w:val="clear" w:color="auto" w:fill="FFFFFF"/>
        <w:spacing w:before="240" w:after="240"/>
        <w:rPr>
          <w:b/>
          <w:highlight w:val="white"/>
        </w:rPr>
      </w:pPr>
      <w:r w:rsidRPr="003A544E">
        <w:rPr>
          <w:b/>
          <w:highlight w:val="white"/>
        </w:rPr>
        <w:t xml:space="preserve">Applications should be submitted as a single PDF document (under 10MB) </w:t>
      </w:r>
      <w:hyperlink r:id="rId10" w:history="1">
        <w:r w:rsidRPr="004C079E">
          <w:rPr>
            <w:rStyle w:val="Hyperlink"/>
            <w:b/>
            <w:highlight w:val="white"/>
          </w:rPr>
          <w:t xml:space="preserve">via the form </w:t>
        </w:r>
        <w:r w:rsidR="004C079E" w:rsidRPr="004C079E">
          <w:rPr>
            <w:rStyle w:val="Hyperlink"/>
            <w:b/>
            <w:highlight w:val="white"/>
          </w:rPr>
          <w:t>here</w:t>
        </w:r>
      </w:hyperlink>
      <w:r w:rsidRPr="003A544E">
        <w:rPr>
          <w:b/>
          <w:highlight w:val="white"/>
        </w:rPr>
        <w:t>. This PDF should include:</w:t>
      </w:r>
    </w:p>
    <w:p w14:paraId="67FD9E05" w14:textId="73506CE1" w:rsidR="00930C7F" w:rsidRPr="003A544E" w:rsidRDefault="00574768" w:rsidP="00930C7F">
      <w:pPr>
        <w:numPr>
          <w:ilvl w:val="0"/>
          <w:numId w:val="2"/>
        </w:numPr>
        <w:shd w:val="clear" w:color="auto" w:fill="FFFFFF"/>
        <w:spacing w:before="240"/>
      </w:pPr>
      <w:r w:rsidRPr="003A544E">
        <w:lastRenderedPageBreak/>
        <w:t xml:space="preserve">Tell us why a Bursary is </w:t>
      </w:r>
      <w:r w:rsidRPr="003A544E">
        <w:rPr>
          <w:highlight w:val="white"/>
        </w:rPr>
        <w:t xml:space="preserve">critical for you to develop new work and opportunities </w:t>
      </w:r>
      <w:r w:rsidR="00FB535B" w:rsidRPr="003A544E">
        <w:t>(up to 750 words)</w:t>
      </w:r>
      <w:r w:rsidR="00930C7F" w:rsidRPr="003A544E">
        <w:t xml:space="preserve">. We are happy to accept </w:t>
      </w:r>
      <w:r w:rsidR="00930C7F" w:rsidRPr="003A544E">
        <w:rPr>
          <w:color w:val="000000"/>
        </w:rPr>
        <w:t>video and audio versions. 750 words is approximately 6-7 minutes speaking time. Private YouTube links can be used to submit these.</w:t>
      </w:r>
    </w:p>
    <w:p w14:paraId="5D1057C5" w14:textId="27C49518" w:rsidR="002E7FDF" w:rsidRPr="003A544E" w:rsidRDefault="4CFAFAE6" w:rsidP="4CFAFAE6">
      <w:pPr>
        <w:numPr>
          <w:ilvl w:val="0"/>
          <w:numId w:val="2"/>
        </w:numPr>
        <w:shd w:val="clear" w:color="auto" w:fill="FFFFFF" w:themeFill="background1"/>
      </w:pPr>
      <w:r w:rsidRPr="003A544E">
        <w:t xml:space="preserve">Include a CV of the primary applicants and also website links and supporting documentation of 4 pages max. This can also include a brief biography. </w:t>
      </w:r>
    </w:p>
    <w:p w14:paraId="57041049" w14:textId="5029C773" w:rsidR="002E7FDF" w:rsidRPr="003A544E" w:rsidRDefault="00CE1DFF" w:rsidP="1DD38C31">
      <w:pPr>
        <w:numPr>
          <w:ilvl w:val="0"/>
          <w:numId w:val="2"/>
        </w:numPr>
        <w:shd w:val="clear" w:color="auto" w:fill="FFFFFF" w:themeFill="background1"/>
      </w:pPr>
      <w:r w:rsidRPr="003A544E">
        <w:t xml:space="preserve">Include your postcode and geographic location - </w:t>
      </w:r>
      <w:r w:rsidR="00701C9C">
        <w:t>we only accept postcodes in the areas of Bristol, South Gloucestershire, Bath and North East Somerset, and North Somerset.</w:t>
      </w:r>
      <w:bookmarkStart w:id="0" w:name="_GoBack"/>
      <w:bookmarkEnd w:id="0"/>
    </w:p>
    <w:p w14:paraId="363B38F8" w14:textId="3D0BE007" w:rsidR="00534D42" w:rsidRPr="004C079E" w:rsidRDefault="003A544E" w:rsidP="00534D42">
      <w:pPr>
        <w:numPr>
          <w:ilvl w:val="0"/>
          <w:numId w:val="2"/>
        </w:numPr>
        <w:shd w:val="clear" w:color="auto" w:fill="FFFFFF" w:themeFill="background1"/>
      </w:pPr>
      <w:r w:rsidRPr="003A544E">
        <w:t>Y</w:t>
      </w:r>
      <w:r w:rsidR="73144016" w:rsidRPr="003A544E">
        <w:t xml:space="preserve">our </w:t>
      </w:r>
      <w:r w:rsidR="73144016" w:rsidRPr="004C079E">
        <w:t>access document (if applicable)</w:t>
      </w:r>
      <w:r w:rsidRPr="004C079E">
        <w:rPr>
          <w:highlight w:val="white"/>
        </w:rPr>
        <w:t xml:space="preserve"> </w:t>
      </w:r>
    </w:p>
    <w:p w14:paraId="3BBBB89B" w14:textId="4EC4B6B1" w:rsidR="002E7FDF" w:rsidRPr="003A544E" w:rsidRDefault="00534D42" w:rsidP="00534D42">
      <w:pPr>
        <w:shd w:val="clear" w:color="auto" w:fill="FFFFFF" w:themeFill="background1"/>
      </w:pPr>
      <w:r>
        <w:rPr>
          <w:highlight w:val="white"/>
        </w:rPr>
        <w:br/>
      </w:r>
      <w:r w:rsidRPr="00534D42">
        <w:rPr>
          <w:highlight w:val="white"/>
        </w:rPr>
        <w:t>You will be asked to complete an anonymous equal opportunities form following submission of</w:t>
      </w:r>
      <w:r>
        <w:rPr>
          <w:highlight w:val="white"/>
        </w:rPr>
        <w:t xml:space="preserve"> </w:t>
      </w:r>
      <w:r w:rsidRPr="00534D42">
        <w:rPr>
          <w:highlight w:val="white"/>
        </w:rPr>
        <w:t>your application (used for monitoring purposes only)</w:t>
      </w:r>
      <w:r>
        <w:rPr>
          <w:highlight w:val="white"/>
        </w:rPr>
        <w:t>.</w:t>
      </w:r>
      <w:r>
        <w:br/>
      </w:r>
      <w:r>
        <w:br/>
      </w:r>
      <w:r w:rsidR="008C323E" w:rsidRPr="003A544E">
        <w:rPr>
          <w:highlight w:val="white"/>
        </w:rPr>
        <w:t xml:space="preserve">We </w:t>
      </w:r>
      <w:proofErr w:type="spellStart"/>
      <w:r w:rsidR="008C323E" w:rsidRPr="003A544E">
        <w:rPr>
          <w:highlight w:val="white"/>
        </w:rPr>
        <w:t>realise</w:t>
      </w:r>
      <w:proofErr w:type="spellEnd"/>
      <w:r w:rsidR="008C323E" w:rsidRPr="003A544E">
        <w:rPr>
          <w:highlight w:val="white"/>
        </w:rPr>
        <w:t xml:space="preserve"> that text-based applications do not suit everyone, so if you would like to apply in a different way, for example via video or audio, or require this information in a different format, please get in touch with us by writing to</w:t>
      </w:r>
      <w:r w:rsidR="008C323E" w:rsidRPr="003A544E">
        <w:rPr>
          <w:color w:val="FF0000"/>
          <w:highlight w:val="white"/>
        </w:rPr>
        <w:t xml:space="preserve"> </w:t>
      </w:r>
      <w:r w:rsidR="00514544" w:rsidRPr="003A544E">
        <w:rPr>
          <w:highlight w:val="white"/>
        </w:rPr>
        <w:t>Graham Johnson</w:t>
      </w:r>
      <w:r w:rsidR="00514544" w:rsidRPr="003A544E">
        <w:t xml:space="preserve">, </w:t>
      </w:r>
      <w:r w:rsidR="008C323E" w:rsidRPr="003A544E">
        <w:rPr>
          <w:highlight w:val="white"/>
        </w:rPr>
        <w:t xml:space="preserve">Online </w:t>
      </w:r>
      <w:proofErr w:type="spellStart"/>
      <w:r w:rsidR="008C323E" w:rsidRPr="003A544E">
        <w:rPr>
          <w:highlight w:val="white"/>
        </w:rPr>
        <w:t>Programme</w:t>
      </w:r>
      <w:proofErr w:type="spellEnd"/>
      <w:r w:rsidR="008C323E" w:rsidRPr="003A544E">
        <w:rPr>
          <w:highlight w:val="white"/>
        </w:rPr>
        <w:t xml:space="preserve"> Producer</w:t>
      </w:r>
      <w:r w:rsidR="00514544" w:rsidRPr="003A544E">
        <w:rPr>
          <w:highlight w:val="white"/>
        </w:rPr>
        <w:t xml:space="preserve">, Visual Arts South West, </w:t>
      </w:r>
      <w:r w:rsidR="008C323E" w:rsidRPr="003A544E">
        <w:t xml:space="preserve">at </w:t>
      </w:r>
      <w:hyperlink r:id="rId11" w:history="1">
        <w:r w:rsidR="008C323E" w:rsidRPr="003A544E">
          <w:rPr>
            <w:rStyle w:val="Hyperlink"/>
            <w:highlight w:val="white"/>
          </w:rPr>
          <w:t>graham@vasw.org.uk</w:t>
        </w:r>
      </w:hyperlink>
      <w:r w:rsidR="008C323E" w:rsidRPr="003A544E">
        <w:rPr>
          <w:color w:val="FF0000"/>
          <w:highlight w:val="white"/>
        </w:rPr>
        <w:t xml:space="preserve"> </w:t>
      </w:r>
      <w:r w:rsidR="008C323E" w:rsidRPr="003A544E">
        <w:rPr>
          <w:highlight w:val="white"/>
        </w:rPr>
        <w:t xml:space="preserve">or by calling </w:t>
      </w:r>
      <w:r w:rsidR="00FE452E" w:rsidRPr="003A544E">
        <w:rPr>
          <w:rStyle w:val="normaltextrun"/>
          <w:color w:val="000000"/>
          <w:shd w:val="clear" w:color="auto" w:fill="FFFFFF"/>
        </w:rPr>
        <w:t>Spike Island Reception at 0117 929 2266</w:t>
      </w:r>
      <w:r w:rsidR="008C323E" w:rsidRPr="003A544E">
        <w:rPr>
          <w:highlight w:val="white"/>
        </w:rPr>
        <w:t xml:space="preserve">. </w:t>
      </w:r>
      <w:r w:rsidR="008C323E" w:rsidRPr="003A544E">
        <w:rPr>
          <w:shd w:val="clear" w:color="auto" w:fill="FFFFFF"/>
        </w:rPr>
        <w:t>We want to remove as many barriers to applying as we can</w:t>
      </w:r>
      <w:r w:rsidR="003A544E" w:rsidRPr="003A544E">
        <w:rPr>
          <w:shd w:val="clear" w:color="auto" w:fill="FFFFFF"/>
        </w:rPr>
        <w:t>.</w:t>
      </w:r>
      <w:r w:rsidR="003A544E" w:rsidRPr="003A544E">
        <w:br/>
      </w:r>
      <w:r w:rsidR="003A544E" w:rsidRPr="003A544E">
        <w:br/>
      </w:r>
      <w:r w:rsidR="5CE3CCA9" w:rsidRPr="003A544E">
        <w:rPr>
          <w:b/>
          <w:bCs/>
          <w:highlight w:val="white"/>
        </w:rPr>
        <w:t>DEADLINE TO APPLY: Tuesday</w:t>
      </w:r>
      <w:r w:rsidR="5CE3CCA9" w:rsidRPr="003A544E">
        <w:rPr>
          <w:b/>
          <w:bCs/>
        </w:rPr>
        <w:t xml:space="preserve"> </w:t>
      </w:r>
      <w:r w:rsidR="0097267E">
        <w:rPr>
          <w:b/>
          <w:bCs/>
        </w:rPr>
        <w:t>11</w:t>
      </w:r>
      <w:r w:rsidR="5CE3CCA9" w:rsidRPr="003A544E">
        <w:rPr>
          <w:b/>
          <w:bCs/>
        </w:rPr>
        <w:t xml:space="preserve"> January 2022 at 23:59 GMT</w:t>
      </w:r>
      <w:r w:rsidR="003A544E" w:rsidRPr="003A544E">
        <w:br/>
      </w:r>
      <w:r w:rsidR="003A544E" w:rsidRPr="003A544E">
        <w:br/>
      </w:r>
      <w:r w:rsidR="5CE3CCA9" w:rsidRPr="0097267E">
        <w:t xml:space="preserve">Please note that due to limited capacity, we are only able to respond directly to candidates who are invited to interview. If you have not heard from us by </w:t>
      </w:r>
      <w:r w:rsidR="0097267E" w:rsidRPr="0097267E">
        <w:t>14</w:t>
      </w:r>
      <w:r w:rsidR="5CE3CCA9" w:rsidRPr="0097267E">
        <w:t xml:space="preserve"> January 2022, then you should assume that you have not been successful on this occasion.</w:t>
      </w:r>
      <w:r w:rsidR="003A544E" w:rsidRPr="003A544E">
        <w:br/>
      </w:r>
      <w:r w:rsidR="003A544E" w:rsidRPr="003A544E">
        <w:br/>
      </w:r>
      <w:r w:rsidR="00CE1DFF" w:rsidRPr="003A544E">
        <w:rPr>
          <w:b/>
        </w:rPr>
        <w:t>Panel Selection Process</w:t>
      </w:r>
      <w:r w:rsidR="003A544E" w:rsidRPr="003A544E">
        <w:rPr>
          <w:b/>
        </w:rPr>
        <w:br/>
      </w:r>
    </w:p>
    <w:p w14:paraId="2BA5DAD7" w14:textId="603B8176" w:rsidR="002E7FDF" w:rsidRPr="003A544E" w:rsidRDefault="73144016" w:rsidP="003A544E">
      <w:pPr>
        <w:numPr>
          <w:ilvl w:val="0"/>
          <w:numId w:val="3"/>
        </w:numPr>
        <w:shd w:val="clear" w:color="auto" w:fill="FFFFFF" w:themeFill="background1"/>
        <w:spacing w:line="240" w:lineRule="auto"/>
      </w:pPr>
      <w:r w:rsidRPr="003A544E">
        <w:t>Applications will be reviewed by a panel of four people from the West of England Visual Arts Alliance, including representatives from Visual Arts South West, Spike Island</w:t>
      </w:r>
      <w:r w:rsidR="00514544" w:rsidRPr="003A544E">
        <w:t>,</w:t>
      </w:r>
      <w:r w:rsidRPr="003A544E">
        <w:t xml:space="preserve"> the Brunswick Club</w:t>
      </w:r>
      <w:r w:rsidR="00514544" w:rsidRPr="003A544E">
        <w:t>.</w:t>
      </w:r>
    </w:p>
    <w:p w14:paraId="14C93D5B" w14:textId="44E89EF0" w:rsidR="002E7FDF" w:rsidRPr="003A544E" w:rsidRDefault="00CE1DFF">
      <w:pPr>
        <w:numPr>
          <w:ilvl w:val="0"/>
          <w:numId w:val="1"/>
        </w:numPr>
        <w:shd w:val="clear" w:color="auto" w:fill="FFFFFF"/>
        <w:spacing w:after="240"/>
      </w:pPr>
      <w:r w:rsidRPr="003A544E">
        <w:t xml:space="preserve">Selection will be made based on the need of the practitioners and how they articulate how </w:t>
      </w:r>
      <w:r w:rsidR="00574768" w:rsidRPr="003A544E">
        <w:t xml:space="preserve">the Bursary </w:t>
      </w:r>
      <w:r w:rsidRPr="003A544E">
        <w:t xml:space="preserve">will </w:t>
      </w:r>
      <w:r w:rsidR="00574768" w:rsidRPr="003A544E">
        <w:t>develop their</w:t>
      </w:r>
      <w:r w:rsidRPr="003A544E">
        <w:t xml:space="preserve"> work</w:t>
      </w:r>
      <w:r w:rsidR="00574768" w:rsidRPr="003A544E">
        <w:t xml:space="preserve"> and opportunities.</w:t>
      </w:r>
    </w:p>
    <w:p w14:paraId="425E2981" w14:textId="77777777" w:rsidR="002E7FDF" w:rsidRPr="003A544E" w:rsidRDefault="002E7FDF">
      <w:pPr>
        <w:shd w:val="clear" w:color="auto" w:fill="FFFFFF"/>
        <w:spacing w:before="240" w:after="240"/>
        <w:rPr>
          <w:b/>
        </w:rPr>
      </w:pPr>
    </w:p>
    <w:sectPr w:rsidR="002E7FDF" w:rsidRPr="003A544E">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7D265F" w16cex:dateUtc="2021-11-15T13:41:53.165Z"/>
  <w16cex:commentExtensible w16cex:durableId="451755F2" w16cex:dateUtc="2021-11-15T13:43:30.93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943"/>
    <w:multiLevelType w:val="multilevel"/>
    <w:tmpl w:val="5E32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CC14A4"/>
    <w:multiLevelType w:val="multilevel"/>
    <w:tmpl w:val="F8825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65885"/>
    <w:multiLevelType w:val="multilevel"/>
    <w:tmpl w:val="7B781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FB56E7"/>
    <w:multiLevelType w:val="multilevel"/>
    <w:tmpl w:val="44AA9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732281"/>
    <w:multiLevelType w:val="multilevel"/>
    <w:tmpl w:val="AE903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DF"/>
    <w:rsid w:val="00034C6D"/>
    <w:rsid w:val="000C55B0"/>
    <w:rsid w:val="002C593D"/>
    <w:rsid w:val="002D204A"/>
    <w:rsid w:val="002E7FDF"/>
    <w:rsid w:val="003A544E"/>
    <w:rsid w:val="003B3D40"/>
    <w:rsid w:val="003F75D7"/>
    <w:rsid w:val="004C079E"/>
    <w:rsid w:val="00514544"/>
    <w:rsid w:val="00534D42"/>
    <w:rsid w:val="00574035"/>
    <w:rsid w:val="00574768"/>
    <w:rsid w:val="005D334F"/>
    <w:rsid w:val="00701C9C"/>
    <w:rsid w:val="007A5CDE"/>
    <w:rsid w:val="007E1442"/>
    <w:rsid w:val="00815885"/>
    <w:rsid w:val="008C323E"/>
    <w:rsid w:val="00907930"/>
    <w:rsid w:val="00930C7F"/>
    <w:rsid w:val="0097267E"/>
    <w:rsid w:val="00983578"/>
    <w:rsid w:val="009C3A27"/>
    <w:rsid w:val="00B509E1"/>
    <w:rsid w:val="00BD5B0D"/>
    <w:rsid w:val="00CB4D31"/>
    <w:rsid w:val="00CE031F"/>
    <w:rsid w:val="00CE1DFF"/>
    <w:rsid w:val="00DA4C75"/>
    <w:rsid w:val="00E3663A"/>
    <w:rsid w:val="00EA67DB"/>
    <w:rsid w:val="00EB7EF6"/>
    <w:rsid w:val="00F77834"/>
    <w:rsid w:val="00F90481"/>
    <w:rsid w:val="00FB535B"/>
    <w:rsid w:val="00FC4DC8"/>
    <w:rsid w:val="00FD08E8"/>
    <w:rsid w:val="00FE452E"/>
    <w:rsid w:val="037760DC"/>
    <w:rsid w:val="056AF006"/>
    <w:rsid w:val="05E55304"/>
    <w:rsid w:val="11ED45EA"/>
    <w:rsid w:val="126729DA"/>
    <w:rsid w:val="12A446B2"/>
    <w:rsid w:val="154BB7D6"/>
    <w:rsid w:val="1DD38C31"/>
    <w:rsid w:val="20BA4FB2"/>
    <w:rsid w:val="24238A14"/>
    <w:rsid w:val="24DDEFEF"/>
    <w:rsid w:val="254BFA5F"/>
    <w:rsid w:val="297787D0"/>
    <w:rsid w:val="2A6589EB"/>
    <w:rsid w:val="2AF6AAC8"/>
    <w:rsid w:val="2B3E0A94"/>
    <w:rsid w:val="2B87DDF7"/>
    <w:rsid w:val="2C76D5D6"/>
    <w:rsid w:val="2C9F2AC2"/>
    <w:rsid w:val="2E1D1A2E"/>
    <w:rsid w:val="2ECA02EF"/>
    <w:rsid w:val="2EDB0711"/>
    <w:rsid w:val="313AF7F3"/>
    <w:rsid w:val="32DBDB11"/>
    <w:rsid w:val="34F30D02"/>
    <w:rsid w:val="39B64A05"/>
    <w:rsid w:val="3A7B2572"/>
    <w:rsid w:val="3B232B21"/>
    <w:rsid w:val="3B521A66"/>
    <w:rsid w:val="3BD29935"/>
    <w:rsid w:val="3BFDCB41"/>
    <w:rsid w:val="3CDEA82E"/>
    <w:rsid w:val="3F7700DD"/>
    <w:rsid w:val="4187203A"/>
    <w:rsid w:val="46F907E4"/>
    <w:rsid w:val="48C83A4E"/>
    <w:rsid w:val="493CBE75"/>
    <w:rsid w:val="4BCFBECA"/>
    <w:rsid w:val="4CFAFAE6"/>
    <w:rsid w:val="4D08A3AD"/>
    <w:rsid w:val="4E2E8917"/>
    <w:rsid w:val="4E9B8F4F"/>
    <w:rsid w:val="4FAABD8B"/>
    <w:rsid w:val="511649E9"/>
    <w:rsid w:val="529B91DB"/>
    <w:rsid w:val="5340CD85"/>
    <w:rsid w:val="53FFACE6"/>
    <w:rsid w:val="54209052"/>
    <w:rsid w:val="56021920"/>
    <w:rsid w:val="5725F62B"/>
    <w:rsid w:val="5964C3FE"/>
    <w:rsid w:val="59E9B4D6"/>
    <w:rsid w:val="5CACD171"/>
    <w:rsid w:val="5CE3CCA9"/>
    <w:rsid w:val="5D4CF870"/>
    <w:rsid w:val="5F55615A"/>
    <w:rsid w:val="5FEF852E"/>
    <w:rsid w:val="6537C59C"/>
    <w:rsid w:val="6557D168"/>
    <w:rsid w:val="67781114"/>
    <w:rsid w:val="6AE4AF5A"/>
    <w:rsid w:val="6C7BED54"/>
    <w:rsid w:val="6FD23D15"/>
    <w:rsid w:val="7160DED4"/>
    <w:rsid w:val="73144016"/>
    <w:rsid w:val="74821FC5"/>
    <w:rsid w:val="7554CCD5"/>
    <w:rsid w:val="7604C7C9"/>
    <w:rsid w:val="765E12A5"/>
    <w:rsid w:val="7989E7E4"/>
    <w:rsid w:val="7A8F5329"/>
    <w:rsid w:val="7B78F147"/>
    <w:rsid w:val="7E74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9D03"/>
  <w15:docId w15:val="{748F2755-B10F-47CD-86AE-5BC36EB0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20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4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3A27"/>
    <w:rPr>
      <w:b/>
      <w:bCs/>
    </w:rPr>
  </w:style>
  <w:style w:type="character" w:customStyle="1" w:styleId="CommentSubjectChar">
    <w:name w:val="Comment Subject Char"/>
    <w:basedOn w:val="CommentTextChar"/>
    <w:link w:val="CommentSubject"/>
    <w:uiPriority w:val="99"/>
    <w:semiHidden/>
    <w:rsid w:val="009C3A27"/>
    <w:rPr>
      <w:b/>
      <w:bCs/>
      <w:sz w:val="20"/>
      <w:szCs w:val="20"/>
    </w:rPr>
  </w:style>
  <w:style w:type="paragraph" w:styleId="Revision">
    <w:name w:val="Revision"/>
    <w:hidden/>
    <w:uiPriority w:val="99"/>
    <w:semiHidden/>
    <w:rsid w:val="00574768"/>
    <w:pPr>
      <w:spacing w:line="240" w:lineRule="auto"/>
    </w:pPr>
  </w:style>
  <w:style w:type="character" w:styleId="Hyperlink">
    <w:name w:val="Hyperlink"/>
    <w:basedOn w:val="DefaultParagraphFont"/>
    <w:uiPriority w:val="99"/>
    <w:unhideWhenUsed/>
    <w:rsid w:val="00F77834"/>
    <w:rPr>
      <w:color w:val="0000FF" w:themeColor="hyperlink"/>
      <w:u w:val="single"/>
    </w:rPr>
  </w:style>
  <w:style w:type="character" w:customStyle="1" w:styleId="UnresolvedMention1">
    <w:name w:val="Unresolved Mention1"/>
    <w:basedOn w:val="DefaultParagraphFont"/>
    <w:uiPriority w:val="99"/>
    <w:semiHidden/>
    <w:unhideWhenUsed/>
    <w:rsid w:val="00F77834"/>
    <w:rPr>
      <w:color w:val="605E5C"/>
      <w:shd w:val="clear" w:color="auto" w:fill="E1DFDD"/>
    </w:rPr>
  </w:style>
  <w:style w:type="paragraph" w:styleId="ListParagraph">
    <w:name w:val="List Paragraph"/>
    <w:basedOn w:val="Normal"/>
    <w:uiPriority w:val="34"/>
    <w:qFormat/>
    <w:rsid w:val="008C323E"/>
    <w:pPr>
      <w:ind w:left="720"/>
      <w:contextualSpacing/>
    </w:pPr>
  </w:style>
  <w:style w:type="character" w:customStyle="1" w:styleId="normaltextrun">
    <w:name w:val="normaltextrun"/>
    <w:basedOn w:val="DefaultParagraphFont"/>
    <w:rsid w:val="00514544"/>
  </w:style>
  <w:style w:type="character" w:styleId="UnresolvedMention">
    <w:name w:val="Unresolved Mention"/>
    <w:basedOn w:val="DefaultParagraphFont"/>
    <w:uiPriority w:val="99"/>
    <w:semiHidden/>
    <w:unhideWhenUsed/>
    <w:rsid w:val="004C0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ham@vasw.org.uk" TargetMode="External"/><Relationship Id="R96bdd3f2005f406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hyperlink" Target="https://www.spikeisland.org.uk/programme/artist-development/open-call-research-and-development-bursaries/"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72121014109D4281975A45BEEEDACF" ma:contentTypeVersion="6" ma:contentTypeDescription="Create a new document." ma:contentTypeScope="" ma:versionID="db2a8ec2a1dd4eae4049b4fb9a75cb30">
  <xsd:schema xmlns:xsd="http://www.w3.org/2001/XMLSchema" xmlns:xs="http://www.w3.org/2001/XMLSchema" xmlns:p="http://schemas.microsoft.com/office/2006/metadata/properties" xmlns:ns2="d744099c-e6e0-4e08-a34c-c52ad630c546" xmlns:ns3="79a69d6e-faea-4b7d-83f9-9481cad0cb00" targetNamespace="http://schemas.microsoft.com/office/2006/metadata/properties" ma:root="true" ma:fieldsID="8c69bce5df68c5435a18eb04368e9376" ns2:_="" ns3:_="">
    <xsd:import namespace="d744099c-e6e0-4e08-a34c-c52ad630c546"/>
    <xsd:import namespace="79a69d6e-faea-4b7d-83f9-9481cad0c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4099c-e6e0-4e08-a34c-c52ad630c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a69d6e-faea-4b7d-83f9-9481cad0c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C5F6-A456-4BAA-916A-44AD6B5353E0}">
  <ds:schemaRefs>
    <ds:schemaRef ds:uri="http://schemas.openxmlformats.org/package/2006/metadata/core-properties"/>
    <ds:schemaRef ds:uri="http://www.w3.org/XML/1998/namespace"/>
    <ds:schemaRef ds:uri="http://purl.org/dc/elements/1.1/"/>
    <ds:schemaRef ds:uri="d744099c-e6e0-4e08-a34c-c52ad630c546"/>
    <ds:schemaRef ds:uri="79a69d6e-faea-4b7d-83f9-9481cad0cb00"/>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4978A-B884-4B2E-A4E2-EA6F15E7D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4099c-e6e0-4e08-a34c-c52ad630c546"/>
    <ds:schemaRef ds:uri="79a69d6e-faea-4b7d-83f9-9481cad0c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D7BC8-6B22-4310-AB7E-85D73EFDA9F5}">
  <ds:schemaRefs>
    <ds:schemaRef ds:uri="http://schemas.microsoft.com/sharepoint/v3/contenttype/forms"/>
  </ds:schemaRefs>
</ds:datastoreItem>
</file>

<file path=customXml/itemProps4.xml><?xml version="1.0" encoding="utf-8"?>
<ds:datastoreItem xmlns:ds="http://schemas.openxmlformats.org/officeDocument/2006/customXml" ds:itemID="{13C65AA4-9946-45DC-9312-96463D9E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Patrizia.Ribul</dc:creator>
  <cp:lastModifiedBy>Jane Faram</cp:lastModifiedBy>
  <cp:revision>10</cp:revision>
  <dcterms:created xsi:type="dcterms:W3CDTF">2021-11-27T15:30:00Z</dcterms:created>
  <dcterms:modified xsi:type="dcterms:W3CDTF">2021-12-14T17:14:00Z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0x010100E972121014109D4281975A45BEEEDACF</vt:lpwstr>
  </property>
</Properties>
</file>